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94A2" w14:textId="2012E099" w:rsidR="00D015AD" w:rsidRPr="00D015AD" w:rsidRDefault="00D015AD" w:rsidP="00D015AD">
      <w:pPr>
        <w:pStyle w:val="Pa11"/>
        <w:rPr>
          <w:rFonts w:asciiTheme="minorHAnsi" w:hAnsiTheme="minorHAnsi" w:cstheme="minorHAnsi"/>
          <w:color w:val="211D1E"/>
          <w:sz w:val="44"/>
          <w:szCs w:val="44"/>
        </w:rPr>
      </w:pPr>
      <w:r w:rsidRPr="00D015AD">
        <w:rPr>
          <w:rFonts w:asciiTheme="minorHAnsi" w:hAnsiTheme="minorHAnsi" w:cstheme="minorHAnsi"/>
          <w:b/>
          <w:bCs/>
          <w:color w:val="211D1E"/>
          <w:sz w:val="44"/>
          <w:szCs w:val="44"/>
        </w:rPr>
        <w:t>De Olijf helpt mensen in kansarmoede</w:t>
      </w:r>
      <w:bookmarkStart w:id="0" w:name="_GoBack"/>
      <w:bookmarkEnd w:id="0"/>
    </w:p>
    <w:p w14:paraId="6E666765" w14:textId="69998606" w:rsidR="00D015AD" w:rsidRDefault="00D015AD" w:rsidP="00DE7EE3"/>
    <w:p w14:paraId="04E5AF44" w14:textId="0F3F21EB" w:rsidR="00D015AD" w:rsidRPr="00D015AD" w:rsidRDefault="00D015AD" w:rsidP="00D015AD">
      <w:pPr>
        <w:pStyle w:val="Default"/>
        <w:spacing w:line="281" w:lineRule="atLeast"/>
        <w:rPr>
          <w:rFonts w:asciiTheme="minorHAnsi" w:hAnsiTheme="minorHAnsi" w:cstheme="minorHAnsi"/>
          <w:color w:val="211D1E"/>
          <w:sz w:val="26"/>
          <w:szCs w:val="26"/>
        </w:rPr>
      </w:pPr>
      <w:r w:rsidRPr="00D015AD">
        <w:rPr>
          <w:rFonts w:asciiTheme="minorHAnsi" w:hAnsiTheme="minorHAnsi" w:cstheme="minorHAnsi"/>
          <w:color w:val="211D1E"/>
          <w:sz w:val="26"/>
          <w:szCs w:val="26"/>
        </w:rPr>
        <w:t xml:space="preserve">Een brood of een nieuw paar schoenen. De huur, de gas-en elektriciteitsfactuur, schoolfacturen, eten, kledij, ... Veel mensen moeten puzzelen om de maand rond te komen. In Stekene helpt De Olijf mensen in financiële moeilijkheden. </w:t>
      </w:r>
    </w:p>
    <w:p w14:paraId="0404E56A" w14:textId="77777777" w:rsidR="00D015AD" w:rsidRPr="00D015AD" w:rsidRDefault="00D015AD" w:rsidP="00D015AD">
      <w:pPr>
        <w:pStyle w:val="Default"/>
        <w:spacing w:line="281" w:lineRule="atLeast"/>
        <w:rPr>
          <w:rFonts w:asciiTheme="minorHAnsi" w:hAnsiTheme="minorHAnsi" w:cstheme="minorHAnsi"/>
          <w:color w:val="211D1E"/>
          <w:sz w:val="26"/>
          <w:szCs w:val="26"/>
        </w:rPr>
      </w:pPr>
    </w:p>
    <w:p w14:paraId="500DC3AA" w14:textId="77777777" w:rsidR="00D015AD" w:rsidRDefault="00D015AD" w:rsidP="00D015AD">
      <w:pPr>
        <w:pStyle w:val="Pa2"/>
        <w:rPr>
          <w:rStyle w:val="A4"/>
          <w:rFonts w:asciiTheme="minorHAnsi" w:hAnsiTheme="minorHAnsi" w:cstheme="minorHAnsi"/>
          <w:sz w:val="22"/>
          <w:szCs w:val="22"/>
        </w:rPr>
      </w:pPr>
      <w:r w:rsidRPr="00D015AD">
        <w:rPr>
          <w:rStyle w:val="A4"/>
          <w:rFonts w:asciiTheme="minorHAnsi" w:hAnsiTheme="minorHAnsi" w:cstheme="minorHAnsi"/>
          <w:sz w:val="22"/>
          <w:szCs w:val="22"/>
        </w:rPr>
        <w:t>Het leven is duur. Niet alleen stegen de gas- en elektriciteitsprijzen vorig jaar tot een historisch hoogtepunt, ook de voedselprijzen stegen fors. Veel mensen hadden en hebben het nu nog steeds heel moeilijk om de eindjes aan elkaar te knopen. Kans</w:t>
      </w:r>
      <w:r w:rsidRPr="00D015AD">
        <w:rPr>
          <w:rStyle w:val="A4"/>
          <w:rFonts w:asciiTheme="minorHAnsi" w:hAnsiTheme="minorHAnsi" w:cstheme="minorHAnsi"/>
          <w:sz w:val="22"/>
          <w:szCs w:val="22"/>
        </w:rPr>
        <w:softHyphen/>
        <w:t xml:space="preserve">armoede is niet langer een ver-van-mijn-bed-show. </w:t>
      </w:r>
    </w:p>
    <w:p w14:paraId="2C3D7DB1" w14:textId="77777777" w:rsidR="00D015AD" w:rsidRDefault="00D015AD" w:rsidP="00D015AD">
      <w:pPr>
        <w:pStyle w:val="Pa2"/>
        <w:rPr>
          <w:rStyle w:val="A4"/>
          <w:rFonts w:asciiTheme="minorHAnsi" w:hAnsiTheme="minorHAnsi" w:cstheme="minorHAnsi"/>
          <w:sz w:val="22"/>
          <w:szCs w:val="22"/>
        </w:rPr>
      </w:pPr>
    </w:p>
    <w:p w14:paraId="3202C05A" w14:textId="77777777" w:rsidR="00D015AD" w:rsidRDefault="00D015AD" w:rsidP="00D015AD">
      <w:pPr>
        <w:pStyle w:val="Pa2"/>
        <w:rPr>
          <w:rStyle w:val="A4"/>
          <w:rFonts w:asciiTheme="minorHAnsi" w:hAnsiTheme="minorHAnsi" w:cstheme="minorHAnsi"/>
          <w:sz w:val="22"/>
          <w:szCs w:val="22"/>
        </w:rPr>
      </w:pPr>
      <w:r w:rsidRPr="00D015AD">
        <w:rPr>
          <w:rStyle w:val="A4"/>
          <w:rFonts w:asciiTheme="minorHAnsi" w:hAnsiTheme="minorHAnsi" w:cstheme="minorHAnsi"/>
          <w:sz w:val="22"/>
          <w:szCs w:val="22"/>
        </w:rPr>
        <w:t>Steeds meer mensen hebben het financieel moei</w:t>
      </w:r>
      <w:r w:rsidRPr="00D015AD">
        <w:rPr>
          <w:rStyle w:val="A4"/>
          <w:rFonts w:asciiTheme="minorHAnsi" w:hAnsiTheme="minorHAnsi" w:cstheme="minorHAnsi"/>
          <w:sz w:val="22"/>
          <w:szCs w:val="22"/>
        </w:rPr>
        <w:softHyphen/>
        <w:t>lijk en doen beroep op allerlei hulporganisaties. Ook hier in Stekene. "De cijfers bewijzen dat”, zegt Mieke Van Poucke, teamverantwoordelijke Gezin, Welzijn en Gezondheid van de gemeente. "Bijna 7 procent van de kinderen in Stekene wordt geboren in een kansarm gezin. We zien dagelijks meer en meer mensen aankloppen bij onze Sociale dienst (OCMW). We zien ook de ondersteuning via voed</w:t>
      </w:r>
      <w:r w:rsidRPr="00D015AD">
        <w:rPr>
          <w:rStyle w:val="A4"/>
          <w:rFonts w:asciiTheme="minorHAnsi" w:hAnsiTheme="minorHAnsi" w:cstheme="minorHAnsi"/>
          <w:sz w:val="22"/>
          <w:szCs w:val="22"/>
        </w:rPr>
        <w:softHyphen/>
        <w:t>selpakketten in kwetsbare gezinnen toenemen, wat aantoont dat de nood hoog is.”</w:t>
      </w:r>
    </w:p>
    <w:p w14:paraId="64DB9FEB" w14:textId="77777777" w:rsidR="00D015AD" w:rsidRDefault="00D015AD" w:rsidP="00D015AD">
      <w:pPr>
        <w:pStyle w:val="Pa2"/>
        <w:rPr>
          <w:rStyle w:val="A4"/>
          <w:rFonts w:asciiTheme="minorHAnsi" w:hAnsiTheme="minorHAnsi" w:cstheme="minorHAnsi"/>
          <w:sz w:val="22"/>
          <w:szCs w:val="22"/>
        </w:rPr>
      </w:pPr>
    </w:p>
    <w:p w14:paraId="5148FBC1" w14:textId="77777777" w:rsidR="00D015AD" w:rsidRDefault="00D015AD" w:rsidP="00D015AD">
      <w:pPr>
        <w:pStyle w:val="Pa2"/>
        <w:rPr>
          <w:rStyle w:val="A4"/>
          <w:rFonts w:asciiTheme="minorHAnsi" w:hAnsiTheme="minorHAnsi" w:cstheme="minorHAnsi"/>
          <w:sz w:val="22"/>
          <w:szCs w:val="22"/>
        </w:rPr>
      </w:pPr>
      <w:r w:rsidRPr="00D015AD">
        <w:rPr>
          <w:rStyle w:val="A4"/>
          <w:rFonts w:asciiTheme="minorHAnsi" w:hAnsiTheme="minorHAnsi" w:cstheme="minorHAnsi"/>
          <w:sz w:val="22"/>
          <w:szCs w:val="22"/>
        </w:rPr>
        <w:t>In Stekene is het De Olijf vzw, die voornamelijk on</w:t>
      </w:r>
      <w:r w:rsidRPr="00D015AD">
        <w:rPr>
          <w:rStyle w:val="A4"/>
          <w:rFonts w:asciiTheme="minorHAnsi" w:hAnsiTheme="minorHAnsi" w:cstheme="minorHAnsi"/>
          <w:sz w:val="22"/>
          <w:szCs w:val="22"/>
        </w:rPr>
        <w:softHyphen/>
        <w:t>der de vorm van voedselondersteuning, hulp biedt aan Stekenaars in financiële moeilijkheden.</w:t>
      </w:r>
      <w:r>
        <w:rPr>
          <w:rStyle w:val="A4"/>
          <w:rFonts w:asciiTheme="minorHAnsi" w:hAnsiTheme="minorHAnsi" w:cstheme="minorHAnsi"/>
          <w:sz w:val="22"/>
          <w:szCs w:val="22"/>
        </w:rPr>
        <w:t xml:space="preserve"> </w:t>
      </w:r>
      <w:r w:rsidRPr="00D015AD">
        <w:rPr>
          <w:rStyle w:val="A4"/>
          <w:rFonts w:asciiTheme="minorHAnsi" w:hAnsiTheme="minorHAnsi" w:cstheme="minorHAnsi"/>
          <w:sz w:val="22"/>
          <w:szCs w:val="22"/>
        </w:rPr>
        <w:t xml:space="preserve">Al meer dan 35 jaar zet vzw De Olijf zich in voor </w:t>
      </w:r>
      <w:proofErr w:type="spellStart"/>
      <w:r w:rsidRPr="00D015AD">
        <w:rPr>
          <w:rStyle w:val="A4"/>
          <w:rFonts w:asciiTheme="minorHAnsi" w:hAnsiTheme="minorHAnsi" w:cstheme="minorHAnsi"/>
          <w:sz w:val="22"/>
          <w:szCs w:val="22"/>
        </w:rPr>
        <w:t>Stekense</w:t>
      </w:r>
      <w:proofErr w:type="spellEnd"/>
      <w:r w:rsidRPr="00D015AD">
        <w:rPr>
          <w:rStyle w:val="A4"/>
          <w:rFonts w:asciiTheme="minorHAnsi" w:hAnsiTheme="minorHAnsi" w:cstheme="minorHAnsi"/>
          <w:sz w:val="22"/>
          <w:szCs w:val="22"/>
        </w:rPr>
        <w:t xml:space="preserve"> kansarmen. Wat in 1988 begon als een winkel in tweedehandskledij, groeide uit tot een vas</w:t>
      </w:r>
      <w:r w:rsidRPr="00D015AD">
        <w:rPr>
          <w:rStyle w:val="A4"/>
          <w:rFonts w:asciiTheme="minorHAnsi" w:hAnsiTheme="minorHAnsi" w:cstheme="minorHAnsi"/>
          <w:sz w:val="22"/>
          <w:szCs w:val="22"/>
        </w:rPr>
        <w:softHyphen/>
        <w:t xml:space="preserve">te waarde in Stekene op vlak van voedselbedeling. </w:t>
      </w:r>
    </w:p>
    <w:p w14:paraId="266B987A" w14:textId="77777777" w:rsidR="00D015AD" w:rsidRDefault="00D015AD" w:rsidP="00D015AD">
      <w:pPr>
        <w:pStyle w:val="Pa2"/>
        <w:rPr>
          <w:rStyle w:val="A4"/>
          <w:rFonts w:asciiTheme="minorHAnsi" w:hAnsiTheme="minorHAnsi" w:cstheme="minorHAnsi"/>
          <w:sz w:val="22"/>
          <w:szCs w:val="22"/>
        </w:rPr>
      </w:pPr>
    </w:p>
    <w:p w14:paraId="09A7B334" w14:textId="08C546D5" w:rsidR="00D015AD" w:rsidRDefault="00D015AD" w:rsidP="00D015AD">
      <w:pPr>
        <w:pStyle w:val="Pa2"/>
        <w:rPr>
          <w:rStyle w:val="A4"/>
          <w:rFonts w:asciiTheme="minorHAnsi" w:hAnsiTheme="minorHAnsi" w:cstheme="minorHAnsi"/>
          <w:sz w:val="22"/>
          <w:szCs w:val="22"/>
        </w:rPr>
      </w:pPr>
      <w:r w:rsidRPr="00D015AD">
        <w:rPr>
          <w:rStyle w:val="A4"/>
          <w:rFonts w:asciiTheme="minorHAnsi" w:hAnsiTheme="minorHAnsi" w:cstheme="minorHAnsi"/>
          <w:sz w:val="22"/>
          <w:szCs w:val="22"/>
        </w:rPr>
        <w:t>Eind maart bestaat de vernieuwde Olijf zeven jaar. Roger De Block was er van in het begin bij. "Bij De Olijf kunnen mensen in de eerste plaats terecht voor voedingswaren en eventueel ook voor hygiëni</w:t>
      </w:r>
      <w:r w:rsidRPr="00D015AD">
        <w:rPr>
          <w:rStyle w:val="A4"/>
          <w:rFonts w:asciiTheme="minorHAnsi" w:hAnsiTheme="minorHAnsi" w:cstheme="minorHAnsi"/>
          <w:sz w:val="22"/>
          <w:szCs w:val="22"/>
        </w:rPr>
        <w:softHyphen/>
        <w:t>sche producten. Door het succes van kringloopwin</w:t>
      </w:r>
      <w:r w:rsidRPr="00D015AD">
        <w:rPr>
          <w:rStyle w:val="A4"/>
          <w:rFonts w:asciiTheme="minorHAnsi" w:hAnsiTheme="minorHAnsi" w:cstheme="minorHAnsi"/>
          <w:sz w:val="22"/>
          <w:szCs w:val="22"/>
        </w:rPr>
        <w:softHyphen/>
        <w:t xml:space="preserve">kel Den </w:t>
      </w:r>
      <w:proofErr w:type="spellStart"/>
      <w:r w:rsidRPr="00D015AD">
        <w:rPr>
          <w:rStyle w:val="A4"/>
          <w:rFonts w:asciiTheme="minorHAnsi" w:hAnsiTheme="minorHAnsi" w:cstheme="minorHAnsi"/>
          <w:sz w:val="22"/>
          <w:szCs w:val="22"/>
        </w:rPr>
        <w:t>Azalee</w:t>
      </w:r>
      <w:proofErr w:type="spellEnd"/>
      <w:r w:rsidRPr="00D015AD">
        <w:rPr>
          <w:rStyle w:val="A4"/>
          <w:rFonts w:asciiTheme="minorHAnsi" w:hAnsiTheme="minorHAnsi" w:cstheme="minorHAnsi"/>
          <w:sz w:val="22"/>
          <w:szCs w:val="22"/>
        </w:rPr>
        <w:t xml:space="preserve">, daalde bij ons de vraag naar tweedehandskledij. We besloten om dit in de nieuwe Olijf niet meer aan te bieden." </w:t>
      </w:r>
    </w:p>
    <w:p w14:paraId="133B09EF" w14:textId="77777777" w:rsidR="00D015AD" w:rsidRPr="00D015AD" w:rsidRDefault="00D015AD" w:rsidP="00D015AD">
      <w:pPr>
        <w:pStyle w:val="Default"/>
      </w:pPr>
    </w:p>
    <w:p w14:paraId="01928BE4" w14:textId="77777777" w:rsidR="00D015AD" w:rsidRPr="00D015AD" w:rsidRDefault="00D015AD" w:rsidP="00D015AD">
      <w:pPr>
        <w:pStyle w:val="Pa2"/>
        <w:rPr>
          <w:rFonts w:asciiTheme="minorHAnsi" w:hAnsiTheme="minorHAnsi" w:cstheme="minorHAnsi"/>
          <w:color w:val="211D1E"/>
          <w:sz w:val="22"/>
          <w:szCs w:val="22"/>
        </w:rPr>
      </w:pPr>
      <w:r w:rsidRPr="00D015AD">
        <w:rPr>
          <w:rStyle w:val="A4"/>
          <w:rFonts w:asciiTheme="minorHAnsi" w:hAnsiTheme="minorHAnsi" w:cstheme="minorHAnsi"/>
          <w:sz w:val="22"/>
          <w:szCs w:val="22"/>
        </w:rPr>
        <w:t>“Maar De Olijf is ook een ontmoetingsplaats”, voegt Roger toe. "Het is belangrijk dat maatschappelijk kwetsbaren hun huis uit komen, in contact komen met andere mensen, met lotgenoten. Een babbeltje slaan en samen een koffie drinken … dat is heel belangrijk om de vereenzaming in onze maatschap</w:t>
      </w:r>
      <w:r w:rsidRPr="00D015AD">
        <w:rPr>
          <w:rStyle w:val="A4"/>
          <w:rFonts w:asciiTheme="minorHAnsi" w:hAnsiTheme="minorHAnsi" w:cstheme="minorHAnsi"/>
          <w:sz w:val="22"/>
          <w:szCs w:val="22"/>
        </w:rPr>
        <w:softHyphen/>
        <w:t xml:space="preserve">pij tegen te gaan. Want die is nog toegenomen sinds de coronacrisis.” </w:t>
      </w:r>
    </w:p>
    <w:p w14:paraId="195A3217" w14:textId="77777777" w:rsidR="00D015AD" w:rsidRDefault="00D015AD" w:rsidP="00D015AD">
      <w:pPr>
        <w:rPr>
          <w:rStyle w:val="A4"/>
          <w:rFonts w:asciiTheme="minorHAnsi" w:hAnsiTheme="minorHAnsi" w:cstheme="minorHAnsi"/>
          <w:sz w:val="22"/>
          <w:szCs w:val="22"/>
        </w:rPr>
      </w:pPr>
    </w:p>
    <w:p w14:paraId="328E0F93" w14:textId="55772FD7" w:rsidR="00D015AD" w:rsidRDefault="00D015AD" w:rsidP="00D015AD">
      <w:pPr>
        <w:rPr>
          <w:rStyle w:val="A4"/>
          <w:rFonts w:asciiTheme="minorHAnsi" w:hAnsiTheme="minorHAnsi" w:cstheme="minorHAnsi"/>
          <w:sz w:val="22"/>
          <w:szCs w:val="22"/>
        </w:rPr>
      </w:pPr>
      <w:r w:rsidRPr="00D015AD">
        <w:rPr>
          <w:rStyle w:val="A4"/>
          <w:rFonts w:asciiTheme="minorHAnsi" w:hAnsiTheme="minorHAnsi" w:cstheme="minorHAnsi"/>
          <w:sz w:val="22"/>
          <w:szCs w:val="22"/>
        </w:rPr>
        <w:t>Meer dan 30 vrijwilligers van De Olijf staan wekelijks paraat voor meer dan 100 personen. Zij helpen bij het boodschappen doen, bieden een koffietje aan,</w:t>
      </w:r>
      <w:r>
        <w:rPr>
          <w:rStyle w:val="A4"/>
          <w:rFonts w:asciiTheme="minorHAnsi" w:hAnsiTheme="minorHAnsi" w:cstheme="minorHAnsi"/>
          <w:sz w:val="22"/>
          <w:szCs w:val="22"/>
        </w:rPr>
        <w:t xml:space="preserve"> slaan een babbeltje, …</w:t>
      </w:r>
    </w:p>
    <w:p w14:paraId="58733FEB" w14:textId="5867FB07" w:rsidR="00D015AD" w:rsidRDefault="00D015AD" w:rsidP="00D015AD">
      <w:pPr>
        <w:rPr>
          <w:rStyle w:val="A4"/>
          <w:rFonts w:asciiTheme="minorHAnsi" w:hAnsiTheme="minorHAnsi" w:cstheme="minorHAnsi"/>
          <w:sz w:val="22"/>
          <w:szCs w:val="22"/>
        </w:rPr>
      </w:pPr>
    </w:p>
    <w:p w14:paraId="7C2A0843" w14:textId="77777777" w:rsidR="00D015AD" w:rsidRDefault="00D015AD" w:rsidP="00D015AD">
      <w:pPr>
        <w:pStyle w:val="Pa10"/>
        <w:spacing w:after="40"/>
        <w:rPr>
          <w:rStyle w:val="A4"/>
          <w:rFonts w:asciiTheme="minorHAnsi" w:hAnsiTheme="minorHAnsi" w:cstheme="minorHAnsi"/>
          <w:sz w:val="22"/>
          <w:szCs w:val="22"/>
        </w:rPr>
      </w:pPr>
      <w:r w:rsidRPr="00D015AD">
        <w:rPr>
          <w:rStyle w:val="A4"/>
          <w:rFonts w:asciiTheme="minorHAnsi" w:hAnsiTheme="minorHAnsi" w:cstheme="minorHAnsi"/>
          <w:sz w:val="22"/>
          <w:szCs w:val="22"/>
        </w:rPr>
        <w:t>De samenwerking en ondersteuning van de ge</w:t>
      </w:r>
      <w:r w:rsidRPr="00D015AD">
        <w:rPr>
          <w:rStyle w:val="A4"/>
          <w:rFonts w:asciiTheme="minorHAnsi" w:hAnsiTheme="minorHAnsi" w:cstheme="minorHAnsi"/>
          <w:sz w:val="22"/>
          <w:szCs w:val="22"/>
        </w:rPr>
        <w:softHyphen/>
        <w:t>meente is voor de vzw van cruciaal belang. Zonder hulp van de Sociale dienst van de gemeente en van sponsoring en giften, kan De Olijf niet overleven. "De gemeente biedt logistieke en administratieve ondersteuning aan De Olijf. Door ook te zetelen in de Raad van Bestuur, wisselen we informatie uit over de kansen en uitdagingen op beleids</w:t>
      </w:r>
      <w:r w:rsidRPr="00D015AD">
        <w:rPr>
          <w:rStyle w:val="A4"/>
          <w:rFonts w:asciiTheme="minorHAnsi" w:hAnsiTheme="minorHAnsi" w:cstheme="minorHAnsi"/>
          <w:sz w:val="22"/>
          <w:szCs w:val="22"/>
        </w:rPr>
        <w:softHyphen/>
        <w:t>vlak. De voedselondersteuning die we via de werking van De Olijf kunnen bieden, is een echte meerwaarde binnen de sociale dienstverlening in onze gemeente”, vindt Mieke Van Poucke.</w:t>
      </w:r>
    </w:p>
    <w:p w14:paraId="5C3AA0ED" w14:textId="53D66511" w:rsidR="00D015AD" w:rsidRDefault="00D015AD" w:rsidP="00D015AD">
      <w:pPr>
        <w:pStyle w:val="Pa10"/>
        <w:spacing w:after="40"/>
        <w:rPr>
          <w:rStyle w:val="A4"/>
          <w:rFonts w:asciiTheme="minorHAnsi" w:hAnsiTheme="minorHAnsi" w:cstheme="minorHAnsi"/>
          <w:sz w:val="22"/>
          <w:szCs w:val="22"/>
        </w:rPr>
      </w:pPr>
    </w:p>
    <w:p w14:paraId="32D4A1EA" w14:textId="77777777" w:rsidR="00D015AD" w:rsidRPr="00D015AD" w:rsidRDefault="00D015AD" w:rsidP="00D015AD">
      <w:pPr>
        <w:rPr>
          <w:rFonts w:cstheme="minorHAnsi"/>
          <w:sz w:val="26"/>
          <w:szCs w:val="26"/>
        </w:rPr>
      </w:pPr>
      <w:r w:rsidRPr="00D015AD">
        <w:rPr>
          <w:rStyle w:val="A20"/>
          <w:rFonts w:asciiTheme="minorHAnsi" w:hAnsiTheme="minorHAnsi" w:cstheme="minorHAnsi"/>
          <w:sz w:val="26"/>
          <w:szCs w:val="26"/>
        </w:rPr>
        <w:t>Veel mensen moeten hun (</w:t>
      </w:r>
      <w:proofErr w:type="spellStart"/>
      <w:r w:rsidRPr="00D015AD">
        <w:rPr>
          <w:rStyle w:val="A20"/>
          <w:rFonts w:asciiTheme="minorHAnsi" w:hAnsiTheme="minorHAnsi" w:cstheme="minorHAnsi"/>
          <w:sz w:val="26"/>
          <w:szCs w:val="26"/>
        </w:rPr>
        <w:t>gezins</w:t>
      </w:r>
      <w:proofErr w:type="spellEnd"/>
      <w:r w:rsidRPr="00D015AD">
        <w:rPr>
          <w:rStyle w:val="A20"/>
          <w:rFonts w:asciiTheme="minorHAnsi" w:hAnsiTheme="minorHAnsi" w:cstheme="minorHAnsi"/>
          <w:sz w:val="26"/>
          <w:szCs w:val="26"/>
        </w:rPr>
        <w:t>)budget extra bewaken. Energie, maar ook voeding, nemen een seri</w:t>
      </w:r>
      <w:r w:rsidRPr="00D015AD">
        <w:rPr>
          <w:rStyle w:val="A20"/>
          <w:rFonts w:asciiTheme="minorHAnsi" w:hAnsiTheme="minorHAnsi" w:cstheme="minorHAnsi"/>
          <w:sz w:val="26"/>
          <w:szCs w:val="26"/>
        </w:rPr>
        <w:softHyphen/>
        <w:t>euze hap uit dat budget.</w:t>
      </w:r>
    </w:p>
    <w:p w14:paraId="62F02BFE" w14:textId="77777777" w:rsidR="00D015AD" w:rsidRPr="00D015AD" w:rsidRDefault="00D015AD" w:rsidP="00D015AD">
      <w:pPr>
        <w:pStyle w:val="Default"/>
      </w:pPr>
    </w:p>
    <w:p w14:paraId="5DE8513A" w14:textId="503C93D1" w:rsidR="00D015AD" w:rsidRDefault="00D015AD" w:rsidP="00D015AD">
      <w:pPr>
        <w:pStyle w:val="Pa10"/>
        <w:spacing w:after="40"/>
        <w:rPr>
          <w:rStyle w:val="A4"/>
          <w:rFonts w:asciiTheme="minorHAnsi" w:hAnsiTheme="minorHAnsi" w:cstheme="minorHAnsi"/>
          <w:sz w:val="22"/>
          <w:szCs w:val="22"/>
        </w:rPr>
      </w:pPr>
      <w:r w:rsidRPr="00D015AD">
        <w:rPr>
          <w:rStyle w:val="A4"/>
          <w:rFonts w:asciiTheme="minorHAnsi" w:hAnsiTheme="minorHAnsi" w:cstheme="minorHAnsi"/>
          <w:sz w:val="22"/>
          <w:szCs w:val="22"/>
        </w:rPr>
        <w:t>Dat het leven een pak duur is ge</w:t>
      </w:r>
      <w:r w:rsidRPr="00D015AD">
        <w:rPr>
          <w:rStyle w:val="A4"/>
          <w:rFonts w:asciiTheme="minorHAnsi" w:hAnsiTheme="minorHAnsi" w:cstheme="minorHAnsi"/>
          <w:sz w:val="22"/>
          <w:szCs w:val="22"/>
        </w:rPr>
        <w:softHyphen/>
        <w:t>worden, ondervinden we al sinds de coronacrisis. Basisproducten zoals brood, maar ook vlees en kaas, wer</w:t>
      </w:r>
      <w:r w:rsidRPr="00D015AD">
        <w:rPr>
          <w:rStyle w:val="A4"/>
          <w:rFonts w:asciiTheme="minorHAnsi" w:hAnsiTheme="minorHAnsi" w:cstheme="minorHAnsi"/>
          <w:sz w:val="22"/>
          <w:szCs w:val="22"/>
        </w:rPr>
        <w:softHyphen/>
        <w:t xml:space="preserve">den meer dan 20 procent duurder. </w:t>
      </w:r>
    </w:p>
    <w:p w14:paraId="3EFF8C19" w14:textId="77777777" w:rsidR="00D015AD" w:rsidRPr="00D015AD" w:rsidRDefault="00D015AD" w:rsidP="00D015AD">
      <w:pPr>
        <w:pStyle w:val="Default"/>
      </w:pPr>
    </w:p>
    <w:p w14:paraId="799AAC7E" w14:textId="77777777" w:rsidR="00D015AD" w:rsidRDefault="00D015AD" w:rsidP="00D015AD">
      <w:pPr>
        <w:pStyle w:val="Pa10"/>
        <w:spacing w:after="40"/>
        <w:rPr>
          <w:rStyle w:val="A4"/>
          <w:rFonts w:asciiTheme="minorHAnsi" w:hAnsiTheme="minorHAnsi" w:cstheme="minorHAnsi"/>
          <w:sz w:val="22"/>
          <w:szCs w:val="22"/>
        </w:rPr>
      </w:pPr>
      <w:r w:rsidRPr="00D015AD">
        <w:rPr>
          <w:rStyle w:val="A4"/>
          <w:rFonts w:asciiTheme="minorHAnsi" w:hAnsiTheme="minorHAnsi" w:cstheme="minorHAnsi"/>
          <w:sz w:val="22"/>
          <w:szCs w:val="22"/>
        </w:rPr>
        <w:lastRenderedPageBreak/>
        <w:t>Dat voelt ook Marleen, alleenstaande en sinds twee jaar arbeidsongeschikt. “Tot twee jaar geleden werk</w:t>
      </w:r>
      <w:r w:rsidRPr="00D015AD">
        <w:rPr>
          <w:rStyle w:val="A4"/>
          <w:rFonts w:asciiTheme="minorHAnsi" w:hAnsiTheme="minorHAnsi" w:cstheme="minorHAnsi"/>
          <w:sz w:val="22"/>
          <w:szCs w:val="22"/>
        </w:rPr>
        <w:softHyphen/>
        <w:t xml:space="preserve">te ik in de keuken van Zorg Stekene. Maar na mijn ongeval kon ik niet langer aan het werk blijven. Heel jammer, want ik deed mijn job met hart en ziel”, vertelt Marleen. </w:t>
      </w:r>
    </w:p>
    <w:p w14:paraId="2F9D1CF3" w14:textId="77777777" w:rsidR="00D015AD" w:rsidRDefault="00D015AD" w:rsidP="00D015AD">
      <w:pPr>
        <w:pStyle w:val="Pa10"/>
        <w:spacing w:after="40"/>
        <w:rPr>
          <w:rStyle w:val="A4"/>
          <w:rFonts w:asciiTheme="minorHAnsi" w:hAnsiTheme="minorHAnsi" w:cstheme="minorHAnsi"/>
          <w:sz w:val="22"/>
          <w:szCs w:val="22"/>
        </w:rPr>
      </w:pPr>
    </w:p>
    <w:p w14:paraId="0DEB3989" w14:textId="77777777" w:rsidR="00D015AD" w:rsidRDefault="00D015AD" w:rsidP="00D015AD">
      <w:pPr>
        <w:pStyle w:val="Pa10"/>
        <w:spacing w:after="40"/>
        <w:rPr>
          <w:rStyle w:val="A4"/>
          <w:rFonts w:asciiTheme="minorHAnsi" w:hAnsiTheme="minorHAnsi" w:cstheme="minorHAnsi"/>
          <w:sz w:val="22"/>
          <w:szCs w:val="22"/>
        </w:rPr>
      </w:pPr>
      <w:r w:rsidRPr="00D015AD">
        <w:rPr>
          <w:rStyle w:val="A4"/>
          <w:rFonts w:asciiTheme="minorHAnsi" w:hAnsiTheme="minorHAnsi" w:cstheme="minorHAnsi"/>
          <w:sz w:val="22"/>
          <w:szCs w:val="22"/>
        </w:rPr>
        <w:t>“Voor 50 euro krijg je vandaag de dag je kar in de supermarkt niet eens halfvol meer”, zegt Marleen. "Hier weet ik dat ik verse, en vaak ook gezonde, pro</w:t>
      </w:r>
      <w:r w:rsidRPr="00D015AD">
        <w:rPr>
          <w:rStyle w:val="A4"/>
          <w:rFonts w:asciiTheme="minorHAnsi" w:hAnsiTheme="minorHAnsi" w:cstheme="minorHAnsi"/>
          <w:sz w:val="22"/>
          <w:szCs w:val="22"/>
        </w:rPr>
        <w:softHyphen/>
        <w:t>ducten kan krijgen. Sommige basisproducten zoals brood, groenten en fruit en luiers (als je kleine kinderen hebt), mag je gratis meenemen. Voor andere producten werkt De Olijf met een puntensysteem. Afhankelijk van je persoonlijke (</w:t>
      </w:r>
      <w:proofErr w:type="spellStart"/>
      <w:r w:rsidRPr="00D015AD">
        <w:rPr>
          <w:rStyle w:val="A4"/>
          <w:rFonts w:asciiTheme="minorHAnsi" w:hAnsiTheme="minorHAnsi" w:cstheme="minorHAnsi"/>
          <w:sz w:val="22"/>
          <w:szCs w:val="22"/>
        </w:rPr>
        <w:t>gezins</w:t>
      </w:r>
      <w:proofErr w:type="spellEnd"/>
      <w:r w:rsidRPr="00D015AD">
        <w:rPr>
          <w:rStyle w:val="A4"/>
          <w:rFonts w:asciiTheme="minorHAnsi" w:hAnsiTheme="minorHAnsi" w:cstheme="minorHAnsi"/>
          <w:sz w:val="22"/>
          <w:szCs w:val="22"/>
        </w:rPr>
        <w:t xml:space="preserve">)situatie, ontvang je via de Sociale dienst een aantal punten. Daarmee kan je dan in de winkel van De Olijf producten ‘kopen’. Maar het blijft toch puzzelen om met een beperkt budget alle rekeningen te betalen en boodschappen te doen.” </w:t>
      </w:r>
    </w:p>
    <w:p w14:paraId="0114650E" w14:textId="77777777" w:rsidR="00D015AD" w:rsidRDefault="00D015AD" w:rsidP="00D015AD">
      <w:pPr>
        <w:pStyle w:val="Pa10"/>
        <w:spacing w:after="40"/>
        <w:rPr>
          <w:rStyle w:val="A4"/>
          <w:rFonts w:asciiTheme="minorHAnsi" w:hAnsiTheme="minorHAnsi" w:cstheme="minorHAnsi"/>
          <w:sz w:val="22"/>
          <w:szCs w:val="22"/>
        </w:rPr>
      </w:pPr>
    </w:p>
    <w:p w14:paraId="3480FF1A" w14:textId="06758AFA" w:rsidR="00D015AD" w:rsidRDefault="00D015AD" w:rsidP="00D015AD">
      <w:pPr>
        <w:pStyle w:val="Pa10"/>
        <w:spacing w:after="40"/>
        <w:rPr>
          <w:rStyle w:val="A4"/>
          <w:rFonts w:asciiTheme="minorHAnsi" w:hAnsiTheme="minorHAnsi" w:cstheme="minorHAnsi"/>
          <w:sz w:val="22"/>
          <w:szCs w:val="22"/>
        </w:rPr>
      </w:pPr>
      <w:r w:rsidRPr="00D015AD">
        <w:rPr>
          <w:rStyle w:val="A4"/>
          <w:rFonts w:asciiTheme="minorHAnsi" w:hAnsiTheme="minorHAnsi" w:cstheme="minorHAnsi"/>
          <w:sz w:val="22"/>
          <w:szCs w:val="22"/>
        </w:rPr>
        <w:t xml:space="preserve">"In het begin overviel me een gevoel van schaamte, maar nu ben ik heel blij dat ik hier mág komen", besluit Marleen. </w:t>
      </w:r>
    </w:p>
    <w:p w14:paraId="666157D6" w14:textId="77777777" w:rsidR="00D015AD" w:rsidRPr="00D015AD" w:rsidRDefault="00D015AD" w:rsidP="00D015AD">
      <w:pPr>
        <w:pStyle w:val="Default"/>
      </w:pPr>
    </w:p>
    <w:p w14:paraId="53C76AE6" w14:textId="1F6C83A5" w:rsidR="00D015AD" w:rsidRPr="00D015AD" w:rsidRDefault="00D015AD" w:rsidP="00D015AD">
      <w:pPr>
        <w:pStyle w:val="Pa2"/>
        <w:rPr>
          <w:rStyle w:val="A4"/>
          <w:rFonts w:asciiTheme="minorHAnsi" w:hAnsiTheme="minorHAnsi" w:cstheme="minorHAnsi"/>
          <w:sz w:val="22"/>
          <w:szCs w:val="22"/>
        </w:rPr>
      </w:pPr>
      <w:r w:rsidRPr="00D015AD">
        <w:rPr>
          <w:rStyle w:val="A4"/>
          <w:rFonts w:asciiTheme="minorHAnsi" w:hAnsiTheme="minorHAnsi" w:cstheme="minorHAnsi"/>
          <w:sz w:val="22"/>
          <w:szCs w:val="22"/>
        </w:rPr>
        <w:t xml:space="preserve">Surf naar vzwolijf.be en kom er meer te weten over De Olijf. </w:t>
      </w:r>
    </w:p>
    <w:p w14:paraId="2103265D" w14:textId="10E373F6" w:rsidR="00D015AD" w:rsidRPr="00D015AD" w:rsidRDefault="00D015AD" w:rsidP="00D015AD">
      <w:pPr>
        <w:pStyle w:val="Default"/>
        <w:rPr>
          <w:rFonts w:asciiTheme="minorHAnsi" w:hAnsiTheme="minorHAnsi" w:cstheme="minorHAnsi"/>
          <w:sz w:val="22"/>
          <w:szCs w:val="22"/>
        </w:rPr>
      </w:pPr>
    </w:p>
    <w:p w14:paraId="00E4645C" w14:textId="54EAD58B" w:rsidR="00D015AD" w:rsidRDefault="00D015AD" w:rsidP="00D015AD">
      <w:pPr>
        <w:pStyle w:val="Default"/>
      </w:pPr>
    </w:p>
    <w:p w14:paraId="500F1135" w14:textId="061FFDA0" w:rsidR="00D015AD" w:rsidRPr="00D015AD" w:rsidRDefault="00D015AD" w:rsidP="00D015AD">
      <w:pPr>
        <w:pStyle w:val="Default"/>
        <w:rPr>
          <w:rFonts w:asciiTheme="minorHAnsi" w:hAnsiTheme="minorHAnsi" w:cstheme="minorHAnsi"/>
          <w:sz w:val="22"/>
          <w:szCs w:val="22"/>
        </w:rPr>
      </w:pPr>
      <w:r w:rsidRPr="00D015AD">
        <w:rPr>
          <w:rFonts w:asciiTheme="minorHAnsi" w:hAnsiTheme="minorHAnsi" w:cstheme="minorHAnsi"/>
          <w:sz w:val="22"/>
          <w:szCs w:val="22"/>
          <w:highlight w:val="yellow"/>
        </w:rPr>
        <w:t>Quote Roger De B</w:t>
      </w:r>
      <w:r>
        <w:rPr>
          <w:rFonts w:asciiTheme="minorHAnsi" w:hAnsiTheme="minorHAnsi" w:cstheme="minorHAnsi"/>
          <w:sz w:val="22"/>
          <w:szCs w:val="22"/>
          <w:highlight w:val="yellow"/>
        </w:rPr>
        <w:t>l</w:t>
      </w:r>
      <w:r w:rsidRPr="00D015AD">
        <w:rPr>
          <w:rFonts w:asciiTheme="minorHAnsi" w:hAnsiTheme="minorHAnsi" w:cstheme="minorHAnsi"/>
          <w:sz w:val="22"/>
          <w:szCs w:val="22"/>
          <w:highlight w:val="yellow"/>
        </w:rPr>
        <w:t>ock:</w:t>
      </w:r>
    </w:p>
    <w:p w14:paraId="10DED6B3" w14:textId="14519F85" w:rsidR="00D015AD" w:rsidRDefault="00D015AD" w:rsidP="00D015AD">
      <w:pPr>
        <w:pStyle w:val="Pa2"/>
        <w:rPr>
          <w:rStyle w:val="A13"/>
          <w:rFonts w:asciiTheme="minorHAnsi" w:hAnsiTheme="minorHAnsi" w:cstheme="minorHAnsi"/>
          <w:sz w:val="22"/>
          <w:szCs w:val="22"/>
        </w:rPr>
      </w:pPr>
      <w:r w:rsidRPr="00D015AD">
        <w:rPr>
          <w:rStyle w:val="A13"/>
          <w:rFonts w:asciiTheme="minorHAnsi" w:hAnsiTheme="minorHAnsi" w:cstheme="minorHAnsi"/>
          <w:sz w:val="22"/>
          <w:szCs w:val="22"/>
        </w:rPr>
        <w:t xml:space="preserve">Mensen op hun gemak stellen, een babbeltje slaan en hen tevreden naar huis doen keren ... daar doen we het voor! </w:t>
      </w:r>
    </w:p>
    <w:p w14:paraId="1A61743B" w14:textId="725FAA27" w:rsidR="00D015AD" w:rsidRDefault="00D015AD" w:rsidP="00D015AD">
      <w:pPr>
        <w:pStyle w:val="Default"/>
        <w:rPr>
          <w:rFonts w:asciiTheme="minorHAnsi" w:hAnsiTheme="minorHAnsi" w:cstheme="minorHAnsi"/>
          <w:color w:val="auto"/>
          <w:sz w:val="22"/>
          <w:szCs w:val="22"/>
        </w:rPr>
      </w:pPr>
    </w:p>
    <w:p w14:paraId="5B0F9C3E" w14:textId="6C9F7B2E" w:rsidR="00D015AD" w:rsidRPr="00D015AD" w:rsidRDefault="00D015AD" w:rsidP="00D015AD">
      <w:pPr>
        <w:pStyle w:val="Default"/>
        <w:rPr>
          <w:rFonts w:asciiTheme="minorHAnsi" w:hAnsiTheme="minorHAnsi" w:cstheme="minorHAnsi"/>
          <w:color w:val="auto"/>
          <w:sz w:val="22"/>
          <w:szCs w:val="22"/>
        </w:rPr>
      </w:pPr>
      <w:r w:rsidRPr="008168D1">
        <w:rPr>
          <w:rFonts w:asciiTheme="minorHAnsi" w:hAnsiTheme="minorHAnsi" w:cstheme="minorHAnsi"/>
          <w:color w:val="auto"/>
          <w:sz w:val="22"/>
          <w:szCs w:val="22"/>
          <w:highlight w:val="yellow"/>
        </w:rPr>
        <w:t xml:space="preserve">Quote Lut </w:t>
      </w:r>
      <w:proofErr w:type="spellStart"/>
      <w:r w:rsidR="008168D1" w:rsidRPr="008168D1">
        <w:rPr>
          <w:rFonts w:asciiTheme="minorHAnsi" w:hAnsiTheme="minorHAnsi" w:cstheme="minorHAnsi"/>
          <w:color w:val="auto"/>
          <w:sz w:val="22"/>
          <w:szCs w:val="22"/>
          <w:highlight w:val="yellow"/>
        </w:rPr>
        <w:t>Wijmeersch</w:t>
      </w:r>
      <w:proofErr w:type="spellEnd"/>
      <w:r w:rsidR="008168D1" w:rsidRPr="008168D1">
        <w:rPr>
          <w:rFonts w:asciiTheme="minorHAnsi" w:hAnsiTheme="minorHAnsi" w:cstheme="minorHAnsi"/>
          <w:color w:val="auto"/>
          <w:sz w:val="22"/>
          <w:szCs w:val="22"/>
          <w:highlight w:val="yellow"/>
        </w:rPr>
        <w:t>:</w:t>
      </w:r>
    </w:p>
    <w:p w14:paraId="35B29371" w14:textId="77777777" w:rsidR="00D015AD" w:rsidRPr="00D015AD" w:rsidRDefault="00D015AD" w:rsidP="00D015AD">
      <w:pPr>
        <w:autoSpaceDE w:val="0"/>
        <w:autoSpaceDN w:val="0"/>
        <w:adjustRightInd w:val="0"/>
        <w:spacing w:line="241" w:lineRule="atLeast"/>
        <w:rPr>
          <w:rFonts w:cstheme="minorHAnsi"/>
        </w:rPr>
      </w:pPr>
      <w:r w:rsidRPr="00D015AD">
        <w:rPr>
          <w:rFonts w:cstheme="minorHAnsi"/>
        </w:rPr>
        <w:t>"De dankbaar</w:t>
      </w:r>
      <w:r w:rsidRPr="00D015AD">
        <w:rPr>
          <w:rFonts w:cstheme="minorHAnsi"/>
        </w:rPr>
        <w:softHyphen/>
        <w:t>heid die ik van de mensen die hier komen winkelen, krijg, is hartver</w:t>
      </w:r>
      <w:r w:rsidRPr="00D015AD">
        <w:rPr>
          <w:rFonts w:cstheme="minorHAnsi"/>
        </w:rPr>
        <w:softHyphen/>
        <w:t xml:space="preserve">warmend. Dat maakt mijn dag goed!" </w:t>
      </w:r>
    </w:p>
    <w:p w14:paraId="5AD4C4BC" w14:textId="5AB6799F" w:rsidR="00D015AD" w:rsidRPr="00D015AD" w:rsidRDefault="00D015AD" w:rsidP="00D015AD">
      <w:pPr>
        <w:pStyle w:val="Default"/>
        <w:rPr>
          <w:rFonts w:asciiTheme="minorHAnsi" w:hAnsiTheme="minorHAnsi" w:cstheme="minorHAnsi"/>
          <w:color w:val="auto"/>
          <w:sz w:val="22"/>
          <w:szCs w:val="22"/>
        </w:rPr>
      </w:pPr>
    </w:p>
    <w:p w14:paraId="35BC38E1" w14:textId="77777777" w:rsidR="00D015AD" w:rsidRPr="00D015AD" w:rsidRDefault="00D015AD" w:rsidP="00D015AD">
      <w:pPr>
        <w:pStyle w:val="Default"/>
        <w:rPr>
          <w:rFonts w:asciiTheme="minorHAnsi" w:hAnsiTheme="minorHAnsi" w:cstheme="minorHAnsi"/>
          <w:color w:val="auto"/>
          <w:sz w:val="22"/>
          <w:szCs w:val="22"/>
        </w:rPr>
      </w:pPr>
    </w:p>
    <w:p w14:paraId="4A9EA287" w14:textId="77777777" w:rsidR="00114E38" w:rsidRPr="00D015AD" w:rsidRDefault="00114E38" w:rsidP="00114E38">
      <w:pPr>
        <w:pStyle w:val="Lijstalinea"/>
        <w:rPr>
          <w:rFonts w:cstheme="minorHAnsi"/>
        </w:rPr>
      </w:pPr>
    </w:p>
    <w:p w14:paraId="42CDE0A5" w14:textId="77777777" w:rsidR="00114E38" w:rsidRPr="00D015AD" w:rsidRDefault="00114E38">
      <w:pPr>
        <w:rPr>
          <w:rFonts w:cstheme="minorHAnsi"/>
        </w:rPr>
      </w:pPr>
    </w:p>
    <w:sectPr w:rsidR="00114E38" w:rsidRPr="00D015AD" w:rsidSect="00D015AD">
      <w:type w:val="continuous"/>
      <w:pgSz w:w="11906" w:h="16838"/>
      <w:pgMar w:top="1440" w:right="1080" w:bottom="1440" w:left="1080" w:header="709" w:footer="709" w:gutter="0"/>
      <w:cols w:space="28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Jubilat Light">
    <w:altName w:val="Jubilat Light"/>
    <w:panose1 w:val="00000000000000000000"/>
    <w:charset w:val="00"/>
    <w:family w:val="modern"/>
    <w:notTrueType/>
    <w:pitch w:val="variable"/>
    <w:sig w:usb0="A00000AF" w:usb1="5000004B" w:usb2="00000000" w:usb3="00000000" w:csb0="00000001" w:csb1="00000000"/>
  </w:font>
  <w:font w:name="Open Sans">
    <w:altName w:val="Open Sans"/>
    <w:charset w:val="00"/>
    <w:family w:val="swiss"/>
    <w:pitch w:val="variable"/>
    <w:sig w:usb0="E00002EF" w:usb1="4000205B" w:usb2="00000028" w:usb3="00000000" w:csb0="0000019F" w:csb1="00000000"/>
  </w:font>
  <w:font w:name="Jubilat">
    <w:altName w:val="Jubilat"/>
    <w:panose1 w:val="00000000000000000000"/>
    <w:charset w:val="00"/>
    <w:family w:val="modern"/>
    <w:notTrueType/>
    <w:pitch w:val="variable"/>
    <w:sig w:usb0="A00000AF" w:usb1="50000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A06CD"/>
    <w:multiLevelType w:val="hybridMultilevel"/>
    <w:tmpl w:val="C8588F72"/>
    <w:lvl w:ilvl="0" w:tplc="6D68995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599B50EC"/>
    <w:multiLevelType w:val="hybridMultilevel"/>
    <w:tmpl w:val="C18A3C8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D22702"/>
    <w:multiLevelType w:val="hybridMultilevel"/>
    <w:tmpl w:val="546E55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38"/>
    <w:rsid w:val="0009698B"/>
    <w:rsid w:val="00114E38"/>
    <w:rsid w:val="00153013"/>
    <w:rsid w:val="003B5B14"/>
    <w:rsid w:val="003C5859"/>
    <w:rsid w:val="005434F2"/>
    <w:rsid w:val="008168D1"/>
    <w:rsid w:val="008B4978"/>
    <w:rsid w:val="00BB7799"/>
    <w:rsid w:val="00BE7AC8"/>
    <w:rsid w:val="00D015AD"/>
    <w:rsid w:val="00D41A92"/>
    <w:rsid w:val="00D46B2F"/>
    <w:rsid w:val="00DE7EE3"/>
    <w:rsid w:val="00DF3DCB"/>
    <w:rsid w:val="00DF74A7"/>
    <w:rsid w:val="00E5012E"/>
    <w:rsid w:val="00F228D1"/>
    <w:rsid w:val="00F461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D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E38"/>
    <w:pPr>
      <w:ind w:left="720"/>
      <w:contextualSpacing/>
    </w:pPr>
  </w:style>
  <w:style w:type="paragraph" w:customStyle="1" w:styleId="Default">
    <w:name w:val="Default"/>
    <w:rsid w:val="00D015AD"/>
    <w:pPr>
      <w:autoSpaceDE w:val="0"/>
      <w:autoSpaceDN w:val="0"/>
      <w:adjustRightInd w:val="0"/>
    </w:pPr>
    <w:rPr>
      <w:rFonts w:ascii="Jubilat Light" w:hAnsi="Jubilat Light" w:cs="Jubilat Light"/>
      <w:color w:val="000000"/>
      <w:sz w:val="24"/>
      <w:szCs w:val="24"/>
    </w:rPr>
  </w:style>
  <w:style w:type="paragraph" w:customStyle="1" w:styleId="Pa2">
    <w:name w:val="Pa2"/>
    <w:basedOn w:val="Default"/>
    <w:next w:val="Default"/>
    <w:uiPriority w:val="99"/>
    <w:rsid w:val="00D015AD"/>
    <w:pPr>
      <w:spacing w:line="241" w:lineRule="atLeast"/>
    </w:pPr>
    <w:rPr>
      <w:rFonts w:cstheme="minorBidi"/>
      <w:color w:val="auto"/>
    </w:rPr>
  </w:style>
  <w:style w:type="character" w:customStyle="1" w:styleId="A4">
    <w:name w:val="A4"/>
    <w:uiPriority w:val="99"/>
    <w:rsid w:val="00D015AD"/>
    <w:rPr>
      <w:rFonts w:ascii="Open Sans" w:hAnsi="Open Sans" w:cs="Open Sans"/>
      <w:color w:val="211D1E"/>
      <w:sz w:val="19"/>
      <w:szCs w:val="19"/>
    </w:rPr>
  </w:style>
  <w:style w:type="paragraph" w:customStyle="1" w:styleId="Pa11">
    <w:name w:val="Pa11"/>
    <w:basedOn w:val="Default"/>
    <w:next w:val="Default"/>
    <w:uiPriority w:val="99"/>
    <w:rsid w:val="00D015AD"/>
    <w:pPr>
      <w:spacing w:line="1001" w:lineRule="atLeast"/>
    </w:pPr>
    <w:rPr>
      <w:rFonts w:ascii="Jubilat" w:hAnsi="Jubilat" w:cstheme="minorBidi"/>
      <w:color w:val="auto"/>
    </w:rPr>
  </w:style>
  <w:style w:type="character" w:customStyle="1" w:styleId="A13">
    <w:name w:val="A13"/>
    <w:uiPriority w:val="99"/>
    <w:rsid w:val="00D015AD"/>
    <w:rPr>
      <w:rFonts w:cs="Jubilat Light"/>
      <w:color w:val="211D1E"/>
      <w:sz w:val="28"/>
      <w:szCs w:val="28"/>
    </w:rPr>
  </w:style>
  <w:style w:type="paragraph" w:customStyle="1" w:styleId="Pa10">
    <w:name w:val="Pa10"/>
    <w:basedOn w:val="Default"/>
    <w:next w:val="Default"/>
    <w:uiPriority w:val="99"/>
    <w:rsid w:val="00D015AD"/>
    <w:pPr>
      <w:spacing w:line="201" w:lineRule="atLeast"/>
    </w:pPr>
    <w:rPr>
      <w:rFonts w:cstheme="minorBidi"/>
      <w:color w:val="auto"/>
    </w:rPr>
  </w:style>
  <w:style w:type="character" w:customStyle="1" w:styleId="A20">
    <w:name w:val="A20"/>
    <w:uiPriority w:val="99"/>
    <w:rsid w:val="00D015AD"/>
    <w:rPr>
      <w:rFonts w:ascii="Jubilat" w:hAnsi="Jubilat" w:cs="Jubilat"/>
      <w:b/>
      <w:bCs/>
      <w:color w:val="F47D55"/>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14E38"/>
    <w:pPr>
      <w:ind w:left="720"/>
      <w:contextualSpacing/>
    </w:pPr>
  </w:style>
  <w:style w:type="paragraph" w:customStyle="1" w:styleId="Default">
    <w:name w:val="Default"/>
    <w:rsid w:val="00D015AD"/>
    <w:pPr>
      <w:autoSpaceDE w:val="0"/>
      <w:autoSpaceDN w:val="0"/>
      <w:adjustRightInd w:val="0"/>
    </w:pPr>
    <w:rPr>
      <w:rFonts w:ascii="Jubilat Light" w:hAnsi="Jubilat Light" w:cs="Jubilat Light"/>
      <w:color w:val="000000"/>
      <w:sz w:val="24"/>
      <w:szCs w:val="24"/>
    </w:rPr>
  </w:style>
  <w:style w:type="paragraph" w:customStyle="1" w:styleId="Pa2">
    <w:name w:val="Pa2"/>
    <w:basedOn w:val="Default"/>
    <w:next w:val="Default"/>
    <w:uiPriority w:val="99"/>
    <w:rsid w:val="00D015AD"/>
    <w:pPr>
      <w:spacing w:line="241" w:lineRule="atLeast"/>
    </w:pPr>
    <w:rPr>
      <w:rFonts w:cstheme="minorBidi"/>
      <w:color w:val="auto"/>
    </w:rPr>
  </w:style>
  <w:style w:type="character" w:customStyle="1" w:styleId="A4">
    <w:name w:val="A4"/>
    <w:uiPriority w:val="99"/>
    <w:rsid w:val="00D015AD"/>
    <w:rPr>
      <w:rFonts w:ascii="Open Sans" w:hAnsi="Open Sans" w:cs="Open Sans"/>
      <w:color w:val="211D1E"/>
      <w:sz w:val="19"/>
      <w:szCs w:val="19"/>
    </w:rPr>
  </w:style>
  <w:style w:type="paragraph" w:customStyle="1" w:styleId="Pa11">
    <w:name w:val="Pa11"/>
    <w:basedOn w:val="Default"/>
    <w:next w:val="Default"/>
    <w:uiPriority w:val="99"/>
    <w:rsid w:val="00D015AD"/>
    <w:pPr>
      <w:spacing w:line="1001" w:lineRule="atLeast"/>
    </w:pPr>
    <w:rPr>
      <w:rFonts w:ascii="Jubilat" w:hAnsi="Jubilat" w:cstheme="minorBidi"/>
      <w:color w:val="auto"/>
    </w:rPr>
  </w:style>
  <w:style w:type="character" w:customStyle="1" w:styleId="A13">
    <w:name w:val="A13"/>
    <w:uiPriority w:val="99"/>
    <w:rsid w:val="00D015AD"/>
    <w:rPr>
      <w:rFonts w:cs="Jubilat Light"/>
      <w:color w:val="211D1E"/>
      <w:sz w:val="28"/>
      <w:szCs w:val="28"/>
    </w:rPr>
  </w:style>
  <w:style w:type="paragraph" w:customStyle="1" w:styleId="Pa10">
    <w:name w:val="Pa10"/>
    <w:basedOn w:val="Default"/>
    <w:next w:val="Default"/>
    <w:uiPriority w:val="99"/>
    <w:rsid w:val="00D015AD"/>
    <w:pPr>
      <w:spacing w:line="201" w:lineRule="atLeast"/>
    </w:pPr>
    <w:rPr>
      <w:rFonts w:cstheme="minorBidi"/>
      <w:color w:val="auto"/>
    </w:rPr>
  </w:style>
  <w:style w:type="character" w:customStyle="1" w:styleId="A20">
    <w:name w:val="A20"/>
    <w:uiPriority w:val="99"/>
    <w:rsid w:val="00D015AD"/>
    <w:rPr>
      <w:rFonts w:ascii="Jubilat" w:hAnsi="Jubilat" w:cs="Jubilat"/>
      <w:b/>
      <w:bCs/>
      <w:color w:val="F47D55"/>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3881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Van Goethem</dc:creator>
  <cp:lastModifiedBy>Marleen</cp:lastModifiedBy>
  <cp:revision>2</cp:revision>
  <dcterms:created xsi:type="dcterms:W3CDTF">2023-04-06T10:53:00Z</dcterms:created>
  <dcterms:modified xsi:type="dcterms:W3CDTF">2023-04-06T10:53:00Z</dcterms:modified>
</cp:coreProperties>
</file>